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F3E19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附2</w:t>
      </w:r>
    </w:p>
    <w:p w14:paraId="28B50845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451CCC76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2026中国（广州）跨境电商交易会展位申请表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11"/>
        <w:gridCol w:w="1680"/>
        <w:gridCol w:w="2745"/>
        <w:gridCol w:w="1350"/>
        <w:gridCol w:w="1936"/>
      </w:tblGrid>
      <w:tr w14:paraId="002E3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2" w:hRule="atLeast"/>
        </w:trPr>
        <w:tc>
          <w:tcPr>
            <w:tcW w:w="811" w:type="dxa"/>
            <w:vMerge w:val="restart"/>
            <w:vAlign w:val="center"/>
          </w:tcPr>
          <w:p w14:paraId="7B101C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  <w:tc>
          <w:tcPr>
            <w:tcW w:w="1680" w:type="dxa"/>
            <w:vAlign w:val="center"/>
          </w:tcPr>
          <w:p w14:paraId="0A30BEE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45" w:type="dxa"/>
            <w:vAlign w:val="center"/>
          </w:tcPr>
          <w:p w14:paraId="2200D2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4CDEB84B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936" w:type="dxa"/>
            <w:vAlign w:val="center"/>
          </w:tcPr>
          <w:p w14:paraId="7BE953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5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7" w:hRule="atLeast"/>
        </w:trPr>
        <w:tc>
          <w:tcPr>
            <w:tcW w:w="811" w:type="dxa"/>
            <w:vMerge w:val="continue"/>
            <w:tcBorders/>
          </w:tcPr>
          <w:p w14:paraId="443FEEC1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27E51D6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031" w:type="dxa"/>
            <w:gridSpan w:val="3"/>
            <w:vAlign w:val="center"/>
          </w:tcPr>
          <w:p w14:paraId="621267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C2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1" w:type="dxa"/>
            <w:vMerge w:val="continue"/>
            <w:tcBorders/>
          </w:tcPr>
          <w:p w14:paraId="7EDD2097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5120B73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45" w:type="dxa"/>
            <w:vAlign w:val="center"/>
          </w:tcPr>
          <w:p w14:paraId="6F8FC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0C8601A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36" w:type="dxa"/>
          </w:tcPr>
          <w:p w14:paraId="3638E859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E56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1" w:type="dxa"/>
            <w:vMerge w:val="continue"/>
            <w:tcBorders/>
          </w:tcPr>
          <w:p w14:paraId="261D1F7D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4D569D85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745" w:type="dxa"/>
          </w:tcPr>
          <w:p w14:paraId="3E6A97C6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5E5821BF">
            <w:pPr>
              <w:jc w:val="center"/>
              <w:rPr>
                <w:rFonts w:hint="default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员工数量</w:t>
            </w:r>
          </w:p>
        </w:tc>
        <w:tc>
          <w:tcPr>
            <w:tcW w:w="1936" w:type="dxa"/>
          </w:tcPr>
          <w:p w14:paraId="14A410AC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AE7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44" w:hRule="atLeast"/>
        </w:trPr>
        <w:tc>
          <w:tcPr>
            <w:tcW w:w="811" w:type="dxa"/>
            <w:vMerge w:val="continue"/>
            <w:tcBorders/>
          </w:tcPr>
          <w:p w14:paraId="1FEA1BFA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A04D424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031" w:type="dxa"/>
            <w:gridSpan w:val="3"/>
          </w:tcPr>
          <w:p w14:paraId="20601633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EDE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11" w:type="dxa"/>
            <w:vMerge w:val="continue"/>
            <w:tcBorders/>
          </w:tcPr>
          <w:p w14:paraId="77C240D5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3BFA2A9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申请展位数量</w:t>
            </w:r>
          </w:p>
        </w:tc>
        <w:tc>
          <w:tcPr>
            <w:tcW w:w="6031" w:type="dxa"/>
            <w:gridSpan w:val="3"/>
          </w:tcPr>
          <w:p w14:paraId="2778573C">
            <w:pPr>
              <w:jc w:val="center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1B45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14" w:hRule="atLeast"/>
        </w:trPr>
        <w:tc>
          <w:tcPr>
            <w:tcW w:w="8522" w:type="dxa"/>
            <w:gridSpan w:val="5"/>
          </w:tcPr>
          <w:p w14:paraId="797A875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22FB62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申请企业确定：</w:t>
            </w:r>
          </w:p>
          <w:p w14:paraId="20C3B44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59340D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本企业承诺有办公场所、有工作人员、有服务实体经营活动，上述填报信息属实。</w:t>
            </w:r>
          </w:p>
          <w:p w14:paraId="167D1F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74E82D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F9E68D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申报企业（盖章）</w:t>
            </w:r>
          </w:p>
          <w:p w14:paraId="467CC60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CCE0FB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4ADE818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日期：     年    月    日</w:t>
            </w:r>
          </w:p>
        </w:tc>
      </w:tr>
    </w:tbl>
    <w:p w14:paraId="34CB476D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6">
    <w:name w:val="font51"/>
    <w:basedOn w:val="4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61"/>
    <w:basedOn w:val="4"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8">
    <w:name w:val="font71"/>
    <w:basedOn w:val="4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8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91"/>
    <w:basedOn w:val="4"/>
    <w:uiPriority w:val="0"/>
    <w:rPr>
      <w:rFonts w:hint="default" w:ascii="Arial" w:hAnsi="Arial" w:cs="Arial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2026-01-22T06:32:49Z</dcterms:created>
  <dc:creator>Administrator</dc:creator>
  <cp:lastModifiedBy>清新</cp:lastModifiedBy>
  <dcterms:modified xsi:type="dcterms:W3CDTF">2026-01-22T06:44:24Z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eyJoZGlkIjoiM2RlNDk1ZTliZWY2OTRiYTUwMmM0NjRjNGM4YTE2MzEiLCJ1c2VySWQiOiI2NzI0NDM4NjQifQ==</vt:lpwstr>
  </property>
  <property fmtid="{D5CDD505-2E9C-101B-9397-08002B2CF9AE}" pid="4" name="ICV">
    <vt:lpwstr>689F99E80C8B4080ACD34C1CA82A2DDF_12</vt:lpwstr>
  </property>
</Properties>
</file>